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D654A" w:rsidRPr="005D654A" w:rsidTr="00282A87">
        <w:tc>
          <w:tcPr>
            <w:tcW w:w="4678" w:type="dxa"/>
            <w:gridSpan w:val="2"/>
          </w:tcPr>
          <w:p w:rsidR="005D654A" w:rsidRPr="005D654A" w:rsidRDefault="005D654A" w:rsidP="005D65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D654A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5D654A" w:rsidRPr="005D654A" w:rsidTr="00282A87">
        <w:tc>
          <w:tcPr>
            <w:tcW w:w="4678" w:type="dxa"/>
            <w:gridSpan w:val="2"/>
          </w:tcPr>
          <w:p w:rsidR="005D654A" w:rsidRPr="005D654A" w:rsidRDefault="005D654A" w:rsidP="005D654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D654A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руководителя Управления Федеральной налоговой службы по Санкт-Петербургу</w:t>
            </w:r>
          </w:p>
        </w:tc>
      </w:tr>
      <w:tr w:rsidR="005D654A" w:rsidRPr="005D654A" w:rsidTr="00282A87">
        <w:tc>
          <w:tcPr>
            <w:tcW w:w="2284" w:type="dxa"/>
            <w:tcBorders>
              <w:bottom w:val="single" w:sz="4" w:space="0" w:color="auto"/>
            </w:tcBorders>
          </w:tcPr>
          <w:p w:rsidR="005D654A" w:rsidRPr="005D654A" w:rsidRDefault="005D654A" w:rsidP="005D654A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5D654A" w:rsidRPr="005D654A" w:rsidRDefault="005D654A" w:rsidP="005D654A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D654A" w:rsidRPr="005D654A" w:rsidRDefault="005D654A" w:rsidP="005D654A">
            <w:pPr>
              <w:spacing w:after="0" w:line="240" w:lineRule="auto"/>
              <w:ind w:firstLine="1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654A" w:rsidRPr="005D654A" w:rsidTr="00282A87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5D654A" w:rsidRPr="005D654A" w:rsidRDefault="005D654A" w:rsidP="005D654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5D654A" w:rsidRPr="005D654A" w:rsidRDefault="005D654A" w:rsidP="005D654A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D654A" w:rsidRPr="005D654A" w:rsidTr="00282A87">
        <w:trPr>
          <w:trHeight w:val="453"/>
        </w:trPr>
        <w:tc>
          <w:tcPr>
            <w:tcW w:w="4678" w:type="dxa"/>
            <w:gridSpan w:val="2"/>
          </w:tcPr>
          <w:p w:rsidR="005D654A" w:rsidRPr="005D654A" w:rsidRDefault="005D654A" w:rsidP="005D65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D654A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__________________ 20     г.</w:t>
            </w:r>
          </w:p>
        </w:tc>
      </w:tr>
    </w:tbl>
    <w:p w:rsidR="005D654A" w:rsidRPr="005D654A" w:rsidRDefault="005D654A" w:rsidP="005D654A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D654A" w:rsidRPr="005D654A" w:rsidRDefault="005D654A" w:rsidP="005D6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5D654A" w:rsidRPr="005D654A" w:rsidRDefault="005D654A" w:rsidP="005D6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главного специалиста-эксперта отдела кадров</w:t>
      </w:r>
    </w:p>
    <w:p w:rsidR="005D654A" w:rsidRPr="005D654A" w:rsidRDefault="005D654A" w:rsidP="005D65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5D654A" w:rsidRPr="005D654A" w:rsidRDefault="005D654A" w:rsidP="005D65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65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654A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главного специалиста-эксперта отдела кадров Управления Федеральной налоговой службы по Санкт-Петербургу (далее – главный специалист-эксперт отдела) относится к старшей группе должностей гражданской службы категории «специалисты».</w:t>
      </w: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65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65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11-3-4-060.</w:t>
      </w: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654A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профессиональной служебной деятельности главного специалиста-эксперта отдела: регулирование государственной гражданской службы.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3. Вид профессиональной служебной деятельности главного специалиста-эксперта отдела: обеспечение прохождения государственной гражданской службы.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4. Назначение на должность и освобождение от должности главного специалиста-эксперта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654A" w:rsidRPr="005D654A" w:rsidRDefault="005D654A" w:rsidP="005D65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D654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6. Для замещения должности главного специалиста-эксперта отдела устанавливаются следующие требования.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D654A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5D654A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D654A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5D654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Pr="005D654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654A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D654A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5D654A" w:rsidRPr="005D654A" w:rsidRDefault="005D654A" w:rsidP="005D65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</w:p>
    <w:p w:rsidR="005D654A" w:rsidRPr="005D654A" w:rsidRDefault="005D654A" w:rsidP="005D65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</w:t>
      </w:r>
      <w:r w:rsidRPr="005D654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110 "О проведении аттестации государственных гражданских служащих Российской Федерации"; </w:t>
      </w:r>
      <w:proofErr w:type="gramStart"/>
      <w:r w:rsidRPr="005D654A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2" w:history="1">
        <w:proofErr w:type="gramStart"/>
        <w:r w:rsidRPr="005D654A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5D654A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5D654A" w:rsidRPr="005D654A" w:rsidRDefault="005D654A" w:rsidP="005D65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6.3.2. Иные профессиональные знания: 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 опыт реформирования государственной службы в Российской Федерации. 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5D654A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органа.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5D654A" w:rsidRPr="005D654A" w:rsidRDefault="005D654A" w:rsidP="005D65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карточек учета, трудовых книжек.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главный специалист-эксперт отдела обязан: 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lastRenderedPageBreak/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433E09">
        <w:rPr>
          <w:rFonts w:ascii="Times New Roman" w:eastAsia="Calibri" w:hAnsi="Times New Roman" w:cs="Times New Roman"/>
          <w:sz w:val="26"/>
          <w:szCs w:val="26"/>
        </w:rPr>
        <w:t>полуавтоматизированно</w:t>
      </w:r>
      <w:proofErr w:type="spellEnd"/>
      <w:r w:rsidRPr="00433E09">
        <w:rPr>
          <w:rFonts w:ascii="Times New Roman" w:eastAsia="Calibri" w:hAnsi="Times New Roman" w:cs="Times New Roman"/>
          <w:sz w:val="26"/>
          <w:szCs w:val="26"/>
        </w:rPr>
        <w:t>) и без использования программного обеспечения (</w:t>
      </w:r>
      <w:proofErr w:type="spellStart"/>
      <w:r w:rsidRPr="00433E09">
        <w:rPr>
          <w:rFonts w:ascii="Times New Roman" w:eastAsia="Calibri" w:hAnsi="Times New Roman" w:cs="Times New Roman"/>
          <w:sz w:val="26"/>
          <w:szCs w:val="26"/>
        </w:rPr>
        <w:t>неавтоматизированно</w:t>
      </w:r>
      <w:proofErr w:type="spellEnd"/>
      <w:r w:rsidRPr="00433E09">
        <w:rPr>
          <w:rFonts w:ascii="Times New Roman" w:eastAsia="Calibri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готовить и оформлять материалы о присвоении классных чинов гражданским служащим межрайонных ИФНС России по Санкт-Петербургу в соответствии с указом Президента РФ от 01.02.2005 № 113;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 xml:space="preserve">осуществлять ведение таблиц справочного характера по руководству инспекций и Управления;   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проводить работу с гражданскими служащими (категория «руководители») межрайонных ИФНС России  по Санкт-Петербургу: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433E09">
        <w:rPr>
          <w:rFonts w:ascii="Times New Roman" w:eastAsia="Calibri" w:hAnsi="Times New Roman" w:cs="Times New Roman"/>
          <w:sz w:val="26"/>
          <w:szCs w:val="26"/>
        </w:rPr>
        <w:t>осуществлять сбор и анализ информации по вопросам работы с персоналом, поступающей на бумажных носителях из межрайонных  ИФНС России  по Санкт-Петербургу;</w:t>
      </w:r>
      <w:proofErr w:type="gramEnd"/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5D654A" w:rsidRPr="00433E09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3E09">
        <w:rPr>
          <w:rFonts w:ascii="Times New Roman" w:eastAsia="Calibri" w:hAnsi="Times New Roman" w:cs="Times New Roman"/>
          <w:sz w:val="26"/>
          <w:szCs w:val="26"/>
        </w:rPr>
        <w:t xml:space="preserve">участвовать в проведении  аудиторских проверок внутреннего аудита межрайонных ИФНС России </w:t>
      </w:r>
      <w:proofErr w:type="gramStart"/>
      <w:r w:rsidRPr="00433E09">
        <w:rPr>
          <w:rFonts w:ascii="Times New Roman" w:eastAsia="Calibri" w:hAnsi="Times New Roman" w:cs="Times New Roman"/>
          <w:sz w:val="26"/>
          <w:szCs w:val="26"/>
        </w:rPr>
        <w:t>по Санкт-Петербургу  по вопросам работы с персоналом в соответствии с планом-графиком</w:t>
      </w:r>
      <w:proofErr w:type="gramEnd"/>
      <w:r w:rsidRPr="00433E09">
        <w:rPr>
          <w:rFonts w:ascii="Times New Roman" w:eastAsia="Calibri" w:hAnsi="Times New Roman" w:cs="Times New Roman"/>
          <w:sz w:val="26"/>
          <w:szCs w:val="26"/>
        </w:rPr>
        <w:t xml:space="preserve"> Управления, тематические проверки с оказанием необходимой консультативной помощи; </w:t>
      </w:r>
    </w:p>
    <w:p w:rsidR="007462AC" w:rsidRPr="00433E09" w:rsidRDefault="007462AC" w:rsidP="00746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E09">
        <w:rPr>
          <w:rFonts w:ascii="Times New Roman" w:hAnsi="Times New Roman" w:cs="Times New Roman"/>
          <w:sz w:val="26"/>
          <w:szCs w:val="26"/>
        </w:rPr>
        <w:t>наполнять базу данных по учету кадров Управления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рамках своих функциональных обязанностей;</w:t>
      </w:r>
    </w:p>
    <w:p w:rsidR="007462AC" w:rsidRPr="00433E09" w:rsidRDefault="007462AC" w:rsidP="00746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E09">
        <w:rPr>
          <w:rFonts w:ascii="Times New Roman" w:hAnsi="Times New Roman" w:cs="Times New Roman"/>
          <w:sz w:val="26"/>
          <w:szCs w:val="26"/>
        </w:rP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5D654A" w:rsidRPr="005D654A" w:rsidRDefault="005D654A" w:rsidP="007462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lastRenderedPageBreak/>
        <w:t>готовить необходимые справки, отчеты, предложения для проведения  расширенных заседаний, совещаний и т.д.;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ru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главный специалист-эксперт отдела имеет право: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требовать в установленном порядке от начальников отделов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10. 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отдела несет ответственность: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lastRenderedPageBreak/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нарушение  трудовой и исполнительской дисциплины;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D654A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D654A" w:rsidRPr="005D654A" w:rsidRDefault="005D654A" w:rsidP="005D654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IV. 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в соответствии с замещаемой государственной гражданской должностью,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копии кадровых документов и т.д.) иным вопросам.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5D654A">
        <w:rPr>
          <w:rFonts w:ascii="Times New Roman" w:eastAsia="Calibri" w:hAnsi="Times New Roman" w:cs="Times New Roman"/>
          <w:sz w:val="26"/>
          <w:szCs w:val="26"/>
        </w:rPr>
        <w:t>При исполнении служебных обязанностей главный специалист-эксперт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V. Перечень вопросов, по которым главный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реализации положений Федерального Закона от 27.07.2004 № 79-ФЗ «О государственной гражданской службе Российской Федерации», других нормативных актов, </w:t>
      </w:r>
      <w:r w:rsidRPr="005D654A">
        <w:rPr>
          <w:rFonts w:ascii="Times New Roman" w:eastAsia="Calibri" w:hAnsi="Times New Roman" w:cs="Times New Roman"/>
          <w:sz w:val="26"/>
          <w:szCs w:val="26"/>
        </w:rPr>
        <w:lastRenderedPageBreak/>
        <w:t>относящихся к прохождению государственной гражданской службы Российской Федерации;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 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положений об отделе;</w:t>
      </w: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5D654A" w:rsidRPr="005D654A" w:rsidRDefault="005D654A" w:rsidP="005D654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16. </w:t>
      </w:r>
      <w:r w:rsidRPr="005D654A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5D654A">
        <w:rPr>
          <w:rFonts w:ascii="Times New Roman" w:eastAsia="Calibri" w:hAnsi="Times New Roman" w:cs="Times New Roman"/>
          <w:sz w:val="26"/>
          <w:szCs w:val="26"/>
        </w:rPr>
        <w:t>главный специалист-эксперт отдела</w:t>
      </w:r>
      <w:r w:rsidRPr="005D654A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5D654A">
        <w:rPr>
          <w:rFonts w:ascii="Times New Roman" w:eastAsia="Calibri" w:hAnsi="Times New Roman" w:cs="Times New Roman"/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5D654A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5D654A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D654A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5D654A">
        <w:rPr>
          <w:rFonts w:ascii="Times New Roman" w:eastAsia="Calibri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Начальник отдела кадров</w:t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5D654A" w:rsidRPr="005D654A" w:rsidRDefault="005D654A" w:rsidP="005D654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D654A">
        <w:rPr>
          <w:rFonts w:ascii="Times New Roman" w:eastAsia="Calibri" w:hAnsi="Times New Roman" w:cs="Times New Roman"/>
          <w:sz w:val="26"/>
          <w:szCs w:val="26"/>
        </w:rPr>
        <w:t>регламентом ознакомлена</w:t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</w:r>
      <w:r w:rsidRPr="005D654A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 </w:t>
      </w:r>
      <w:bookmarkStart w:id="0" w:name="_GoBack"/>
      <w:bookmarkEnd w:id="0"/>
    </w:p>
    <w:sectPr w:rsidR="005D654A" w:rsidRPr="005D654A" w:rsidSect="005D654A">
      <w:headerReference w:type="default" r:id="rId13"/>
      <w:pgSz w:w="11906" w:h="16838"/>
      <w:pgMar w:top="567" w:right="566" w:bottom="56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2B" w:rsidRDefault="000D3A93">
      <w:pPr>
        <w:spacing w:after="0" w:line="240" w:lineRule="auto"/>
      </w:pPr>
      <w:r>
        <w:separator/>
      </w:r>
    </w:p>
  </w:endnote>
  <w:endnote w:type="continuationSeparator" w:id="0">
    <w:p w:rsidR="00DC642B" w:rsidRDefault="000D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2B" w:rsidRDefault="000D3A93">
      <w:pPr>
        <w:spacing w:after="0" w:line="240" w:lineRule="auto"/>
      </w:pPr>
      <w:r>
        <w:separator/>
      </w:r>
    </w:p>
  </w:footnote>
  <w:footnote w:type="continuationSeparator" w:id="0">
    <w:p w:rsidR="00DC642B" w:rsidRDefault="000D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5D654A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3E0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433E09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BD"/>
    <w:rsid w:val="000D3A93"/>
    <w:rsid w:val="00157BBD"/>
    <w:rsid w:val="003F5F53"/>
    <w:rsid w:val="00433E09"/>
    <w:rsid w:val="005D654A"/>
    <w:rsid w:val="007462AC"/>
    <w:rsid w:val="009523C0"/>
    <w:rsid w:val="00A2349C"/>
    <w:rsid w:val="00BE3CE4"/>
    <w:rsid w:val="00DC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54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D654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54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D654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CA89F-69AE-4DD6-A4B9-051434C7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5</cp:revision>
  <cp:lastPrinted>2021-04-14T07:48:00Z</cp:lastPrinted>
  <dcterms:created xsi:type="dcterms:W3CDTF">2021-07-20T08:33:00Z</dcterms:created>
  <dcterms:modified xsi:type="dcterms:W3CDTF">2022-08-18T08:12:00Z</dcterms:modified>
</cp:coreProperties>
</file>